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135B1">
      <w:pPr>
        <w:pStyle w:val="10"/>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黑体" w:eastAsia="方正小标宋简体" w:cs="黑体"/>
          <w:b w:val="0"/>
          <w:bCs w:val="0"/>
          <w:kern w:val="2"/>
          <w:sz w:val="44"/>
          <w:szCs w:val="44"/>
          <w:lang w:val="en-US" w:eastAsia="zh-CN" w:bidi="ar-SA"/>
        </w:rPr>
      </w:pPr>
      <w:r>
        <w:rPr>
          <w:rFonts w:hint="eastAsia" w:ascii="方正小标宋简体" w:hAnsi="黑体" w:eastAsia="方正小标宋简体" w:cs="黑体"/>
          <w:b w:val="0"/>
          <w:bCs w:val="0"/>
          <w:kern w:val="2"/>
          <w:sz w:val="44"/>
          <w:szCs w:val="44"/>
          <w:lang w:val="en-US" w:eastAsia="zh-CN" w:bidi="ar-SA"/>
        </w:rPr>
        <w:t xml:space="preserve">深入学习习近平文化思想 </w:t>
      </w:r>
    </w:p>
    <w:p w14:paraId="41A7B7AB">
      <w:pPr>
        <w:pStyle w:val="10"/>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黑体" w:eastAsia="方正小标宋简体" w:cs="黑体"/>
          <w:b w:val="0"/>
          <w:bCs w:val="0"/>
          <w:kern w:val="2"/>
          <w:sz w:val="44"/>
          <w:szCs w:val="44"/>
          <w:lang w:val="en-US" w:eastAsia="zh-CN" w:bidi="ar-SA"/>
        </w:rPr>
      </w:pPr>
      <w:r>
        <w:rPr>
          <w:rFonts w:hint="eastAsia" w:ascii="方正小标宋简体" w:hAnsi="黑体" w:eastAsia="方正小标宋简体" w:cs="黑体"/>
          <w:b w:val="0"/>
          <w:bCs w:val="0"/>
          <w:kern w:val="2"/>
          <w:sz w:val="44"/>
          <w:szCs w:val="44"/>
          <w:lang w:val="en-US" w:eastAsia="zh-CN" w:bidi="ar-SA"/>
        </w:rPr>
        <w:t>打造自信自强“人文丰台”</w:t>
      </w:r>
    </w:p>
    <w:p w14:paraId="6DF3137F">
      <w:pPr>
        <w:keepNext w:val="0"/>
        <w:keepLines w:val="0"/>
        <w:pageBreakBefore w:val="0"/>
        <w:widowControl w:val="0"/>
        <w:kinsoku/>
        <w:wordWrap/>
        <w:overflowPunct/>
        <w:topLinePunct w:val="0"/>
        <w:autoSpaceDE/>
        <w:autoSpaceDN/>
        <w:bidi w:val="0"/>
        <w:spacing w:before="156" w:beforeLines="50" w:after="156" w:afterLines="50" w:line="560" w:lineRule="exact"/>
        <w:jc w:val="center"/>
        <w:textAlignment w:val="auto"/>
        <w:rPr>
          <w:rFonts w:hint="eastAsia" w:ascii="仿宋" w:hAnsi="仿宋" w:eastAsia="仿宋" w:cs="仿宋"/>
          <w:sz w:val="24"/>
          <w:szCs w:val="28"/>
        </w:rPr>
      </w:pPr>
      <w:r>
        <w:rPr>
          <w:rFonts w:hint="eastAsia" w:ascii="楷体_GB2312" w:hAnsi="仿宋" w:eastAsia="楷体_GB2312" w:cs="仿宋"/>
          <w:kern w:val="2"/>
          <w:sz w:val="32"/>
          <w:szCs w:val="32"/>
          <w:lang w:val="en-US" w:eastAsia="zh-CN" w:bidi="ar-SA"/>
        </w:rPr>
        <w:t>中共北京市丰台区委党校讲师 王芳</w:t>
      </w:r>
    </w:p>
    <w:p w14:paraId="26F6294D">
      <w:pPr>
        <w:pStyle w:val="3"/>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olor w:val="000000"/>
          <w:sz w:val="32"/>
          <w:szCs w:val="32"/>
          <w:lang w:val="en-US" w:eastAsia="zh-CN"/>
        </w:rPr>
      </w:pPr>
      <w:r>
        <w:rPr>
          <w:rFonts w:hint="eastAsia" w:ascii="楷体_GB2312" w:hAnsi="仿宋" w:eastAsia="楷体_GB2312" w:cs="仿宋"/>
          <w:sz w:val="32"/>
          <w:szCs w:val="32"/>
        </w:rPr>
        <w:t>（2024年</w:t>
      </w:r>
      <w:r>
        <w:rPr>
          <w:rFonts w:hint="eastAsia" w:ascii="楷体_GB2312" w:hAnsi="仿宋" w:eastAsia="楷体_GB2312" w:cs="仿宋"/>
          <w:sz w:val="32"/>
          <w:szCs w:val="32"/>
          <w:lang w:val="en-US" w:eastAsia="zh-CN"/>
        </w:rPr>
        <w:t>9</w:t>
      </w:r>
      <w:bookmarkStart w:id="0" w:name="_GoBack"/>
      <w:bookmarkEnd w:id="0"/>
      <w:r>
        <w:rPr>
          <w:rFonts w:hint="eastAsia" w:ascii="楷体_GB2312" w:hAnsi="仿宋" w:eastAsia="楷体_GB2312" w:cs="仿宋"/>
          <w:sz w:val="32"/>
          <w:szCs w:val="32"/>
        </w:rPr>
        <w:t>月）</w:t>
      </w:r>
    </w:p>
    <w:p w14:paraId="2B62959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p>
    <w:p w14:paraId="600FB5C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文化思想作为习近平新时代中国特色社会主义思想的文化篇，在2023年10月的全国宣传思想文化工作会议上正式提出，标志着我们党对中国特色社会主义文化建设规律的认识达到了新高度，表明我们党的历史自信、文化自信达到了新高度。</w:t>
      </w:r>
    </w:p>
    <w:p w14:paraId="557F937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化是一个国家、一个民族的灵魂。有了文化自信的民族，才能立得住、走得稳、行得远。党的十八大以来，习近平总书记反复强调，文化自信是一个国家、一个民族发展中最基本、最深沉、最持久的力量。坚定“四个自信”，说到底是要坚定文化自信。党的二十大报告明确提出，“推进文化自信自强、铸就社会主义文化新辉煌”。党的二十届三中全会进一步强调，中国式现代化是物质文明和精神文明相协调的现代化，必须增强文化自信。这些都充分凸显了文化自信自强在推进中国式现代化、实现民族复兴、强国建设征程中的重要地位与作用。</w:t>
      </w:r>
    </w:p>
    <w:p w14:paraId="06F74ED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定文化自信自强是习近平文化思想的重要内容，是对马克思主义文化理论的原创性贡献。新时代新征程上，我们要深入学习贯彻习近平文化思想，深入把握文化自信自强的根基所在，着力打造自信自强“人文丰台”，助力北京全国文化中心建设，进而为推进文化强国建设，为民族复兴、强国建设贡献一份自身力量。</w:t>
      </w:r>
    </w:p>
    <w:p w14:paraId="0C8393F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一、坚定文化自信自强的必要性和重要性</w:t>
      </w:r>
    </w:p>
    <w:p w14:paraId="6FF1784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总书记指出：“一个国家、一个民族的强盛，总是以文化兴盛为支撑的，中华民族伟大复兴需要以中华文化发展繁荣为条件。”当前中国正处于中华民族伟大复兴的关键时期。在这样的时间节点上，困扰中华民族的最大的文化问题是什么呢？就是文化自信自强问题。文化自信自强对民族复兴、强国建设到底有多重要？习近平总书记讲，坚定文化自信自强，是事关国运兴衰、事关文化安全、事关民族精神独立性的大问题。</w:t>
      </w:r>
    </w:p>
    <w:p w14:paraId="493E8EF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（一）事关国运兴衰</w:t>
      </w:r>
    </w:p>
    <w:p w14:paraId="76A24AC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“古往今来，任何一个大国的发展进程，既是经济总量、军事总量等硬实力提高的过程，也是价值观念、思想文化等软实力提高的过程，体现一个国家综合实力最核心的最高层的还是文化软实力。” 习近平总书记如是说。那么什么是软实力呢？大家知道，软实力这个概念是由美国著名学者约瑟夫·奈提出来的。软实力，既不是指经济实力，也不是指军事力量、科技实力，而是指一个国家的文化、价值观念、社会制度等影响自身发展潜力和感召力的因素，是一切非物化因素的集合。一个国家的软实力主要存在于三种资源中，即文化、政治价值观以及外交政策中。美国作为当今世界的超级大国，其霸权地位不仅源于强大的军事、经济和科技实力，更在于其独特的文化和价值观的全球输出。那么当前中国的软实力或者说文化软实力如何呢？ </w:t>
      </w:r>
    </w:p>
    <w:p w14:paraId="2F5E30F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前中国的硬实力在世界上的位置大家都很清楚，从GDP总量上来讲我们是世界第二，然而这个第二并未有效转化为相应的文化影响力和国际话语权。党的十八大以来，世界层面关于中国各种各样的负面舆论报道层出不穷，比如大家熟悉的中国崛起论、中国威胁论，还有中国掠夺论、中国不负责任论、新殖民主义和中国搭便车论等等，不一而足。我们来看看中国搭便车论，这是美国前总统奥巴马提出来的，他说中国的发展尤其是改革开放以来所取得的成就是搭了西方资本主义快速发展的快车，而不是中国人自己努力奋斗的结果。西方长久以来认为自己是现代性知识体系的生产者，中国只是一个成功的消费者。言外之意就是说中国所取得的发展成就并没有从文明的角度对人类文明做出什么贡献，其试图从文明的角度去泯灭、去抹杀我们中国对人类文明所</w:t>
      </w:r>
      <w:r>
        <w:rPr>
          <w:rFonts w:hint="eastAsia" w:ascii="仿宋_GB2312" w:hAnsi="仿宋_GB2312" w:eastAsia="仿宋_GB2312" w:cs="仿宋_GB2312"/>
          <w:sz w:val="32"/>
          <w:szCs w:val="32"/>
          <w:lang w:eastAsia="zh-CN"/>
        </w:rPr>
        <w:t>作出</w:t>
      </w:r>
      <w:r>
        <w:rPr>
          <w:rFonts w:hint="eastAsia" w:ascii="仿宋_GB2312" w:hAnsi="仿宋_GB2312" w:eastAsia="仿宋_GB2312" w:cs="仿宋_GB2312"/>
          <w:sz w:val="32"/>
          <w:szCs w:val="32"/>
        </w:rPr>
        <w:t>的突出贡献。再从微观层面来看，今年巴黎奥运会男子100米自由泳，中国小将潘展乐以46秒40的成绩破世界纪录夺冠。然而澳大利亚知名游泳教练霍克却称，这在人类能力范围内不可能做到。</w:t>
      </w:r>
    </w:p>
    <w:p w14:paraId="4A2BED0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早在2015年的时候，习近平总书记在全国党校工作会议上曾经深刻地指出，长期以来我们中国共产党就是要带领中华民族不断解决挨打、挨饿、挨骂的三大问题。时至今日，挨打的问题我们彻底解决。随着中华人民共和国的成立，中国人从此站起来了，世界上再没有哪个民族哪个国家敢像以前一样随随便</w:t>
      </w:r>
      <w:r>
        <w:rPr>
          <w:rFonts w:hint="eastAsia" w:ascii="仿宋_GB2312" w:hAnsi="仿宋_GB2312" w:eastAsia="仿宋_GB2312" w:cs="仿宋_GB2312"/>
          <w:sz w:val="32"/>
          <w:szCs w:val="32"/>
          <w:lang w:eastAsia="zh-CN"/>
        </w:rPr>
        <w:t>便地</w:t>
      </w:r>
      <w:r>
        <w:rPr>
          <w:rFonts w:hint="eastAsia" w:ascii="仿宋_GB2312" w:hAnsi="仿宋_GB2312" w:eastAsia="仿宋_GB2312" w:cs="仿宋_GB2312"/>
          <w:sz w:val="32"/>
          <w:szCs w:val="32"/>
        </w:rPr>
        <w:t>欺负中华民族。挨饿的问题，大家都知道2021年中国共产党成立一百周年之际，习近平总书记向全世界庄严宣告，我们已经全面建成小康社会，这意味着中华民族在 5000 年文明史上彻底告别饥饿，这在人类文明史上都是具有里程碑意义上的重大发展成就，所以挨饿的问题我们现在也彻底解决。</w:t>
      </w:r>
    </w:p>
    <w:p w14:paraId="0A10C80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未来可见的一段历史时期来看，我们现在面临的最大的问题是什么呢？就是挨骂的问题。谈到挨骂的问题，总书记这样说，他说为什么中国共产党能，中国特色社会主义为什么好？马克思主义为什么行？这个根本性的道理我们一定要讲清楚，为什么我们中国共产党改革开放40余年，我们创造了两个奇迹，经济发展的奇迹和社会稳定的奇迹，但为什么我们放眼于世界，骂我们的声音反而越来越大，为什么我们有理说不出，为什么我们理不屈而词穷，为什么我们这个道理说了之后传不开？到底是为什么？习总书记说我们一定要认清这样的现实，什么现实？就是中国在世界上的形象，很大程度上仍是他塑而非自塑，也就是我们中国在世界上的文化形象，是别人给我们塑造出来的，而不是我们自己塑造出来的。我们的形象就像哈哈镜里面所折射出来的，是被丑化、妖魔化、被扭曲的形象，并不是我们的真实形象，所以导致了我们有理说不出理不屈而词穷，说了传不开的这样一种境地，表面上看是信息流进流出的逆差，中国真实形象和西方主观印象的反差，实质上最根本的还是软实力和硬实力的落差。习总书记说西方所有的诺贝尔奖的获得者都无法解释中国的成功，他们解释不了中国的成功情有可原，无可厚非。因为他们所依据的各种各样的理论模式，都是基于西方的实践概括出来的理论模式，基于西方的实践概括出来的理论模式，当然无法解释中国的成功，但是如果我们中国共产党我们的做法很成功，如果我们不能从成功的做法当中概括出成功的说法来，这就是我们自身的问题。所以习总书记强调我们一定要建立中国特色社会主义政治经济学，一定要建立中国特色的哲学社会科学，我们一定要从成功的做法当中概括出成功的说法来，彻底改变我们挨骂的问题。</w:t>
      </w:r>
    </w:p>
    <w:p w14:paraId="10C2B90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文化关乎国本、关乎国运。我们一定要有高度的文化自信，做到文化自强，只有这样，中华民族才能真正屹立于世界民族之林中，才能实现民族复兴、强国建设的伟大目标。</w:t>
      </w:r>
    </w:p>
    <w:p w14:paraId="7CC3283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（二）事关文化安全</w:t>
      </w:r>
    </w:p>
    <w:p w14:paraId="4EA94C3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知道，当今世界是一个开放的世界，文化领域也是如此。伴随着全球化和改革开放的持续深入发展，各国间文化交流互鉴愈发频繁，同时文化安全问题也需引起高度重视。习近平总书记指出：“我们必须既积极主动阐释好中国道路、中国特色，又有效维护我国政治安全和文化安全。”对于一个民族、一个国家来说，文化自信缺失在一定程度上可以说是最大的文化安全问题。如今在文化领域依然存在“以洋为美”“以洋为尊”“唯洋是从”的心理，这不仅制约了文化的健康发展，也一定程度上成为文化安全的隐患，为文化入侵、文化渗透提供了潜在的土壤和条件。</w:t>
      </w:r>
    </w:p>
    <w:p w14:paraId="7E5F329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比如，2023年，“毒教材”有关话题连续冲上热搜、占据热榜，引发全民关注。在“毒教材”的封面和插画中，画面中的人物呈现出怪异、呆滞的形态，表情骇人，动作不雅。更令人不解的是，在一些画面里，竟然出现了星条旗、性暗示等各种元素，这些让人不禁联想是在通过丑化儿童，颠覆下一代的审美，实施文化入侵的可能。这一情况引发了公众对于教材的严重质疑，教育部最终对涉该教材的27位负责人进行了追责。教材不仅是一个国家贯彻教育方针的重要工具，也是维系民族文化、民族意识的重要载体，对于塑造个人的价值观具有重要作用与意义。</w:t>
      </w:r>
    </w:p>
    <w:p w14:paraId="6552712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再比如，被外国人称为“东方美女”的模特吕燕，有着细细长长的眼睛和吊梢眉，俨然和我们传统的审美标准大相径庭，我们甚至会觉得有点“丑”“奇怪”。针对这样的情况，英文中甚至还产生了一个新词“chink”意</w:t>
      </w:r>
      <w:r>
        <w:rPr>
          <w:rFonts w:hint="eastAsia" w:ascii="仿宋_GB2312" w:hAnsi="仿宋_GB2312" w:eastAsia="仿宋_GB2312" w:cs="仿宋_GB2312"/>
          <w:sz w:val="32"/>
          <w:szCs w:val="32"/>
          <w:lang w:eastAsia="zh-CN"/>
        </w:rPr>
        <w:t>即</w:t>
      </w:r>
      <w:r>
        <w:rPr>
          <w:rFonts w:hint="eastAsia" w:ascii="仿宋_GB2312" w:hAnsi="仿宋_GB2312" w:eastAsia="仿宋_GB2312" w:cs="仿宋_GB2312"/>
          <w:sz w:val="32"/>
          <w:szCs w:val="32"/>
        </w:rPr>
        <w:t>“窄眼，小缝隙”，引申开来，专指的是中国人或亚裔人，是一种明显的恶意贬称。然而我们很多人并未意识到问题的严重性，甚至以为这才是“高级脸”，正在逐渐放弃了自己的审美观和评判标准，悄然取而代之的是西方给我们树立的审美观和评判标准。久而久之，任其发展下去，后果不堪设想。这就</w:t>
      </w:r>
      <w:r>
        <w:rPr>
          <w:rFonts w:hint="eastAsia" w:ascii="仿宋_GB2312" w:hAnsi="仿宋_GB2312" w:eastAsia="仿宋_GB2312" w:cs="仿宋_GB2312"/>
          <w:sz w:val="32"/>
          <w:szCs w:val="32"/>
          <w:lang w:eastAsia="zh-CN"/>
        </w:rPr>
        <w:t>涉及</w:t>
      </w:r>
      <w:r>
        <w:rPr>
          <w:rFonts w:hint="eastAsia" w:ascii="仿宋_GB2312" w:hAnsi="仿宋_GB2312" w:eastAsia="仿宋_GB2312" w:cs="仿宋_GB2312"/>
          <w:sz w:val="32"/>
          <w:szCs w:val="32"/>
        </w:rPr>
        <w:t>更深层次的文化安全问题，即文化渗透和文化入侵。</w:t>
      </w:r>
    </w:p>
    <w:p w14:paraId="01151EB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化入侵即指一个国家或民族通过文化改造和思想改造，企图达到征服另一个国家或民族的目的。这是有前车之鉴的。当年的苏联解体不费一枪一炮，西方通过颜色革命，通过思想输入，大肆搞历史虚无主义，否定苏联共产党、否定苏联领导人、否定苏联历史，从而成功颠覆苏联政权。习近平总书记曾指出，“苏联为什么解体？苏共为什么垮台？一个重要原因就是意识形态领域的斗争十分激烈，全面否定苏联历史、苏共历史，否定列宁，否定斯大林，搞历史虚无主义，思想搞乱了，各级党组织几乎没任何作用了，军队都不在党的领导之下了。最后，苏联共产党偌大一个党就作鸟兽散了，苏联偌大一个社会主义国家就分崩离析了。这是前车之鉴啊！”</w:t>
      </w:r>
    </w:p>
    <w:p w14:paraId="12F600F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维护我国文化安全，我们必须坚定文化自信自强，正确处理好民族文化与世界文化、社会主义文化与资本主义文化的关系，在文化自信自强中交流互鉴、互融互促。</w:t>
      </w:r>
    </w:p>
    <w:p w14:paraId="3D87020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（三）事关民族精神独立性</w:t>
      </w:r>
    </w:p>
    <w:p w14:paraId="0EC15B0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纵观人类社会发展史，任何民族要做到自立自强，就必须具有民族精神独立性。文化自信是保持民族精神独立性的重要支撑。我们的文化自信来自于马克思主义的科学正确指引，来自于中华优秀传统文化的五千年滋养，来自于中国特色社会主义的伟大成功实践，还来自于对人类文明优秀成果的借鉴吸收。在坚定文化自信中实现民族精神上的独立性，要求我们立足中华民族伟大历史实践和当代实践，用自己的话讲好中国故事，用中国道理总结好中国经验，把中国经验提升为中国理论，解释清楚中国发展背后的深层逻辑，构建起自己的国际话语权，使我们的文化具有强大的吸引力影响力、强大的活力创造力、强大的实力竞争力。</w:t>
      </w:r>
    </w:p>
    <w:p w14:paraId="0610CE5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千年不间断的文明传承奠定了我们文化自信的坚实底气，提供了中华民族生生不息的力量源泉。正如习近平总书记所讲：“如果没有中华五千年文明，哪里有什么中国特色？如果不是中国特色，哪有我们今天这么成功的中国特色社会主义道路？只有立足波澜壮阔的中华五千多年文明史，才能真正理解中国道路的历史必然、文化内涵与独特优势。”“鞋子合不合适，自己穿了才知道”。我们的革命、建设和改革实践，是党领导人民在没有任何现成经验的基础上走出来的。无论是“农村包围城市”的革命道路，还是社会主义建设，以及改革开放的伟大实践，我们都没有照抄照搬别国经验模式，而是立足具体实际，用“两个结合”的办法，“摸着石头过河”，终于走出了一条中国特色社会主义的康庄大道，开创了人类文明新形态。党的十八大以来，中国共产党历史展览馆拔地而起，国家版本馆开馆迎客，中华文明探源工程取得重要进展，国家文化数字化战略快速推进，长城、大运河、长征、黄河、长江国家文化公园建设有序推进，党和国家功勋荣誉表彰的精神引领、典型示范作用持续发挥……一项项重大文化工程、重要文化成就，进一步增强了亿万人民的志气、骨气、底气。</w:t>
      </w:r>
    </w:p>
    <w:p w14:paraId="7D568FF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正是在新时代伟大变革中，中国人民的前进动力更加强大、奋斗精神更加昂扬、必胜信念更加坚定，焕发出更为强烈的文化自觉和文化自信，进一步巩固和增强了我们的民族精神独立性。</w:t>
      </w:r>
    </w:p>
    <w:p w14:paraId="5B81EA8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二、打造自信自强“人文丰台”的实践探索</w:t>
      </w:r>
    </w:p>
    <w:p w14:paraId="1144E19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十八大以来，习近平总书记多次就首都文化建设发表重要讲话、作出重要指示批示，为北京建设全国文化中心提供了根本遵循。立足全国文化中心定位，北京《2024年政府工作报告》中提到要“坚持以文铸魂、以文兴业、以文育城，奋力建设中国特色社会主义先进文化之都”。丰台作为首都中心城区，要更加自觉担负起文化建设的历史使命，走在前列、做出表率，把丰台文化建设融入到首都文化建设的布局当中，立足区域功能定位和资源禀赋，推进各项任务扎实落实，更好为北京全国文化中心建设、为2035年文化强国的建成贡献丰台力量。</w:t>
      </w:r>
    </w:p>
    <w:p w14:paraId="61EA9E6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（一）丰台区与北京城的历史文化渊源</w:t>
      </w:r>
    </w:p>
    <w:p w14:paraId="0237E65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作为历史文化名城的一个区域，丰台区具有怎样独特的历史文化资源发展优势呢？</w:t>
      </w:r>
    </w:p>
    <w:p w14:paraId="0D19A20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先从北京3000余年建城史说起。有一句俗话说，“先有莲花池，后有北京城”。有城池就必然要有水源。著名历史地理学家、北京史专家侯仁之先生认为莲花池和北京城有着血肉相连的关系，北京城的肇始之地蓟城的水源，就是莲花池。莲花池早在春秋战国时期燕国即已存在。不仅是燕都蓟城的水源，后来以至唐幽州城、辽南京城、金中都城等，也是依托莲花池水系而建，都以莲花池为水源地。这里提到了金中都城，就是我们接下来要讲到的北京870多年建都史。</w:t>
      </w:r>
    </w:p>
    <w:p w14:paraId="0C3D89B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城作为中国朝代发展历史长河中的都城起始于金朝。公元1153年，金王朝将都城从上京南迁至燕京（今北京），取名“中都”，北京的建都史以此为开端，至今已870多年。金代迁都燕京与金中都的建设，推进了中华民族多元一体格局的形成，在北京城市发展史上具有承上启下的里程碑意义。它是先秦蓟城城址发展演变的终章，也是此后元大都及明清北京城营建的序曲，开启了以北京为都城的新的历史时期。迄今经过考古发现，金中都城城近正方形，周长18.69公里，位于今北京城西南，大略方位是丰台区凤凰嘴村一带是城西南角，西城区复兴门外黄亭子一带是城西北角，宣武门内翠花胡同一带是城东北角，永定门豁口外四路通一带是城东南角。同时还发现很多遗迹遗址，重要的遗址有近30处，其中就包括金中都城墙遗址3段，即南城墙万泉寺段、凤凰嘴段和西城墙高楼村段，还有金中都城墙水关遗址等，均位于丰台区内。另外还留下了很多沿用至今的重要地名，如丰台名称的由来，流传最广的一种说法就是“丰宜门外拜郊台”。丰宜门就是金中都城墙十三门之一，地铁十四号线还有一站</w:t>
      </w:r>
      <w:r>
        <w:rPr>
          <w:rFonts w:hint="eastAsia" w:ascii="仿宋_GB2312" w:hAnsi="仿宋_GB2312" w:eastAsia="仿宋_GB2312" w:cs="仿宋_GB2312"/>
          <w:sz w:val="32"/>
          <w:szCs w:val="32"/>
          <w:lang w:eastAsia="zh-CN"/>
        </w:rPr>
        <w:t>叫作</w:t>
      </w:r>
      <w:r>
        <w:rPr>
          <w:rFonts w:hint="eastAsia" w:ascii="仿宋_GB2312" w:hAnsi="仿宋_GB2312" w:eastAsia="仿宋_GB2312" w:cs="仿宋_GB2312"/>
          <w:sz w:val="32"/>
          <w:szCs w:val="32"/>
        </w:rPr>
        <w:t>景风门，同样也是金中都城墙十三门之一。</w:t>
      </w:r>
    </w:p>
    <w:p w14:paraId="153688A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总之，丰台区与北京城之间具有深厚的紧密的历史文化渊源，是北京全国文化中心建设的重要组成部分，具有自己独特的历史文化发展优势。</w:t>
      </w:r>
    </w:p>
    <w:p w14:paraId="77E62B2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（二）深度挖掘文化资源，打造自信自强“人文丰台”</w:t>
      </w:r>
    </w:p>
    <w:p w14:paraId="50D095F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为北京历史文化的重要组成部分，丰台区拥有丰富的历史文化资源，迄今为止，已有国家级文物保护单位4处：卢沟桥（宛平城）、长辛店二七大罢工旧址、金中都水关遗址、镇岗塔。市级文物保护单位9处：莲花池、南苑兵营司令部旧址、金中都城遗迹、丰台药王庙、大堡台西汉墓遗址、丰台娘娘庙、福生寺、南岗洼桥、赵登禹将军墓。区级文物保护单位18处：密檐塔、石五供、王佐镇老爷庙、和尚塔、老爷庙、大王庙、中顶庙、傅子范墓、草桥遗迹、达原寺等。还有百余处文物保护单位正在发掘保护申请之路上。作为首都功能的拓展区、中心城区的增长带、城南发展的新引擎、京津冀协同发展的“桥头堡”，丰台区怎么样保护、发掘、传承和利用这些丰富的历史文化资源，深入贯彻习近平文化思想，成为落实首都城市战略定位、推动首都社会主义文化繁荣兴盛、助力北京全国文化中心，助力文化强国建设的重要环节呢？</w:t>
      </w:r>
    </w:p>
    <w:p w14:paraId="44F65BD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依据深厚的历史文化资源，丰台区在《丰台分区规划（国土空间规划）（2017年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2035年）》中，明确在文化建设方面，坚持文化驱动，以文化软实力提升综合竞争力，书写“中轴永定承古韵，蓝脉绿廊绕今城”的新时代城市篇章。在《“十四五”时期丰台区文化和旅游发展规划》中，提出以文化为魂生态为底，赋能现代化中心城区建设；打造城市文旅地标，塑造城市文化形象，并提出“一轴一带三区十景”的文化发展空间布局，旨在到2035年进一步建成文化引领的活力丰台。区委书记王少峰同志表示，今年丰台区将持续深化“倍增追赶、合作发展”计划（2023年提出的），建设宜学、宜居、宜业、宜游的文旅城区，全力打造承载首都功能的战略高地和首都前院、城市门户、文化客厅、生态屏障，塑造“五气连枝”的丰台城市气质，打造自信自强“人文丰台”。</w:t>
      </w:r>
    </w:p>
    <w:p w14:paraId="7941A9E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目前，丰台区委十三届七次、八次全会依据丰台区文化建设的工作部署及发展现状，将文化建设的重点放在河西地区，提出高标准高起点打造西山永定河文化精华区。</w:t>
      </w:r>
    </w:p>
    <w:p w14:paraId="30C652F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家都知道，西山永定河文化带是北京建设全国文化中心的重要组成部分。永定河是北京的母亲河，从太行山的北端穿山而出，冲击形成北京湾小平原，那么冲出山区的第一个行政区就是丰台区，在整个丰台区永定河有14公里，将丰台区分为河西地区和河东地区。西山永定河文化精华区位于河西地区。打造西山永定河文化</w:t>
      </w:r>
      <w:r>
        <w:rPr>
          <w:rFonts w:hint="eastAsia" w:ascii="仿宋_GB2312" w:hAnsi="仿宋_GB2312" w:eastAsia="仿宋_GB2312" w:cs="仿宋_GB2312"/>
          <w:sz w:val="32"/>
          <w:szCs w:val="32"/>
          <w:lang w:eastAsia="zh-CN"/>
        </w:rPr>
        <w:t>精华区</w:t>
      </w:r>
      <w:r>
        <w:rPr>
          <w:rFonts w:hint="eastAsia" w:ascii="仿宋_GB2312" w:hAnsi="仿宋_GB2312" w:eastAsia="仿宋_GB2312" w:cs="仿宋_GB2312"/>
          <w:sz w:val="32"/>
          <w:szCs w:val="32"/>
        </w:rPr>
        <w:t>，首先必须充分挖掘其历史文化资源有哪些，这是基础。据初步统计，河西地区各级各类的文保单位有14处，历史建筑有28处，中间还有一个历史文化街区，8条历史文化街巷，更重要的还有我们中国共产党早期革命旧址8处。这里面有红色文化、卫城文化、古镇文化、生态园林文化、交通文化、工业文化，还有宗教文化。在这个不大的区域形成了多元文化融合、古今交相辉映的文化特征。其次通过对河西地区的文化资源的梳理、挖掘和研究，</w:t>
      </w:r>
      <w:r>
        <w:rPr>
          <w:rFonts w:hint="eastAsia" w:ascii="仿宋_GB2312" w:hAnsi="仿宋_GB2312" w:eastAsia="仿宋_GB2312" w:cs="仿宋_GB2312"/>
          <w:sz w:val="32"/>
          <w:szCs w:val="32"/>
          <w:lang w:eastAsia="zh-CN"/>
        </w:rPr>
        <w:t>区委、区政府</w:t>
      </w:r>
      <w:r>
        <w:rPr>
          <w:rFonts w:hint="eastAsia" w:ascii="仿宋_GB2312" w:hAnsi="仿宋_GB2312" w:eastAsia="仿宋_GB2312" w:cs="仿宋_GB2312"/>
          <w:sz w:val="32"/>
          <w:szCs w:val="32"/>
        </w:rPr>
        <w:t>提出“山河永定，宛平常新”的主题。经过规划研究，进而提出“一核四区两廊道”的区域规划，一核是以抗战文化主题片区作为核心区；四区就是四个功能区，这里面有宛平城博物馆之城片区，有卢沟桥历史古桥片区，有长辛店老镇城市更新片区，还有园博园生态园林片区；两廊道一个是依托永定河的生态自然廊道，还有一个就是依托宛平到长辛店这个9省御道打造一个文化廊道。最后就是具体工作，第一是要抓好文物保护，第二是要改善环境，第三是让居住和生活在这儿的市民群众有获得感、有幸福感，第四就是文物的利用问题。通过这几个方面的措施来提升西山永定河文化精华区整体的城市品质、区域环境和市民群众的获得感、幸福感。</w:t>
      </w:r>
    </w:p>
    <w:p w14:paraId="5C9DD92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以园博园生态园林片区为例来看这样一项工作的推进及成效影响。在今年9月4日市政府新闻办召开的“迎接新中国成立75周年”系列主题新闻发布会上，韩新星部长讲：“今年，西山永定河文化精华区还将有‘大动作’。在北京园博园，首届‘京彩灯会’、第八届中国戏曲文化周将交相辉映。”中国戏曲文化周是一个国家级的文化戏曲活动，从2017年开始在丰台举办，今年是第八届。之所以能够在一个区域形成一个国家级的品牌文化活动，应该说是有它的基础和原因的。首先丰台的文化机构众多，中国戏曲学院，北京戏曲职业学院，还有北京京剧院、北京昆曲学院以及其他的一些</w:t>
      </w:r>
      <w:r>
        <w:rPr>
          <w:rFonts w:hint="eastAsia" w:ascii="仿宋_GB2312" w:hAnsi="仿宋_GB2312" w:eastAsia="仿宋_GB2312" w:cs="仿宋_GB2312"/>
          <w:sz w:val="32"/>
          <w:szCs w:val="32"/>
          <w:lang w:eastAsia="zh-CN"/>
        </w:rPr>
        <w:t>文艺院团</w:t>
      </w:r>
      <w:r>
        <w:rPr>
          <w:rFonts w:hint="eastAsia" w:ascii="仿宋_GB2312" w:hAnsi="仿宋_GB2312" w:eastAsia="仿宋_GB2312" w:cs="仿宋_GB2312"/>
          <w:sz w:val="32"/>
          <w:szCs w:val="32"/>
        </w:rPr>
        <w:t>。除了院团机构的资源，丰台还有更好地展示我们戏曲文化的空间资源。园博园在建设的过程中就集中了全国的优秀园林，包括很多江南的园林，建设了一些代表性建筑。所以我们把戏曲引进园林，让中国戏曲文化周与其他戏曲文化活动有了最大的不同，它是园林中的戏曲、戏曲中的园林，融戏曲文化与中国园林于一体，所以非常受市民群众的欢迎。从2017年到现在，我们初步统计，来自全国大部分省市的300多个院团都参与过咱们戏曲文化周的活动，每年参加的人都有十几万，最多的时候超过20万，而且越来越多。</w:t>
      </w:r>
    </w:p>
    <w:p w14:paraId="2EA0112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接下来我们再来看宛平博物馆之城片区，看看它是怎样讲述自己的故事、传播自己的声音的？</w:t>
      </w:r>
    </w:p>
    <w:p w14:paraId="2360616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2024年春节是三年疫情之后的第二个春节，如何营造一个良好的节日氛围呢？</w:t>
      </w:r>
      <w:r>
        <w:rPr>
          <w:rFonts w:hint="eastAsia" w:ascii="仿宋_GB2312" w:hAnsi="仿宋_GB2312" w:eastAsia="仿宋_GB2312" w:cs="仿宋_GB2312"/>
          <w:sz w:val="32"/>
          <w:szCs w:val="32"/>
          <w:lang w:eastAsia="zh-CN"/>
        </w:rPr>
        <w:t>区委、区政府</w:t>
      </w:r>
      <w:r>
        <w:rPr>
          <w:rFonts w:hint="eastAsia" w:ascii="仿宋_GB2312" w:hAnsi="仿宋_GB2312" w:eastAsia="仿宋_GB2312" w:cs="仿宋_GB2312"/>
          <w:sz w:val="32"/>
          <w:szCs w:val="32"/>
        </w:rPr>
        <w:t>做了大量的工作，将目光之一锁定在了颇具文旅特色的宛平城身上。宛平城，别看它不大，但有着380多年的历史；虽然现在是市民居住的社区，但是依然保留了卫城的城市形态。那我们文旅系统的同志就考虑，如何把一座历史卫城和现在的幸福生活通过某种活动的形式展现出来。最终策划了一个宛平新春嘉年华活动，而且赋予它一个主题：“何以宛平 这里最北京”，实际上就是通过宛平城把北京的一些地方文化特色、历史传承和市民对美好生活的向往展现出来。比如宛平城虽小，但是有东西两个瓮城，据此策划了登高祈福的活动，可以在瓮城上悬挂自己的祈福牌，写下美好的愿望。还有2024年是龙年，通过和相关专业机构合作，把全中国跟龙有关系的文物方面的图片集中起来，搞了一个龙年生肖的图片展，让大家通过图片对龙的出现、演变、发展有一个大致的了解。再比如，设计了一些通关打卡活动，市民可以参加不同的活动去收集印章，来参与到</w:t>
      </w:r>
      <w:r>
        <w:rPr>
          <w:rFonts w:hint="eastAsia" w:ascii="仿宋_GB2312" w:hAnsi="仿宋_GB2312" w:eastAsia="仿宋_GB2312" w:cs="仿宋_GB2312"/>
          <w:sz w:val="32"/>
          <w:szCs w:val="32"/>
          <w:lang w:eastAsia="zh-CN"/>
        </w:rPr>
        <w:t>整个</w:t>
      </w:r>
      <w:r>
        <w:rPr>
          <w:rFonts w:hint="eastAsia" w:ascii="仿宋_GB2312" w:hAnsi="仿宋_GB2312" w:eastAsia="仿宋_GB2312" w:cs="仿宋_GB2312"/>
          <w:sz w:val="32"/>
          <w:szCs w:val="32"/>
        </w:rPr>
        <w:t>新春嘉年华的各个板块设计中。</w:t>
      </w:r>
    </w:p>
    <w:p w14:paraId="1EA8FDE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活动效果如何呢？往年春节期间，来宛平城的人并不多。龙年通过文化活动引导更多的市民来到我们的宛平城。通过此次新春嘉年华活动，从小年开始一直到初八有50万人次到来。其中有1/3去了中国人民抗日战争纪念馆，去了卢沟桥，去了卢沟桥历史博物馆，但也有更多的游客将脚步停留在宛平城内。这个活动收获了多重的效果，既丰富了市民的新春文化生活，又给了市民更多的思考，让大家汲取前进的动力，更好地建设我们的丰台、我们的北京、我们的国家。</w:t>
      </w:r>
    </w:p>
    <w:p w14:paraId="0660FE8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深入挖掘历史文化资源，策划开展丰富多彩的文化活动等基础之上，丰台区还从政策上大力支持文化事业和文化产业的发展。今年4月16日，“遇见丰台·众汇京彩”——丰台区促进文化产业高质量发展政策创新发布活动举行，发布了《丰台区促进文化产业高质量发展的若干措施（试行）》。丰台区在整合特色文化资源、产业空间的基础上，推出9条具体措施，成立“丰台区文化产业园区联盟”，从区级层面强化统筹，着力解决文化企业发展急难愁盼问题，增强产业竞争力，集聚产业优势资源，加快产业转型升级，打造文化产业生态圈，大力培育发展文化领域新质生产力，推动文化产业向“新”而行。据统计，2023年，丰台区共有规模以上文化产业单位229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现收入超285.6亿元，同比增长11.2%，丰台区文化产业发展驶入“快车道”，产业发展势头强劲，优势行业蓬勃向上，成为经济增长的新动能新引擎之一。丰台区委书记王少峰指出，丰台首都前院、城市门户、文化客厅、生态屏障的城市愿景</w:t>
      </w:r>
      <w:r>
        <w:rPr>
          <w:rFonts w:hint="eastAsia" w:ascii="仿宋_GB2312" w:hAnsi="仿宋_GB2312" w:eastAsia="仿宋_GB2312" w:cs="仿宋_GB2312"/>
          <w:sz w:val="32"/>
          <w:szCs w:val="32"/>
          <w:lang w:eastAsia="zh-CN"/>
        </w:rPr>
        <w:t>已成为</w:t>
      </w:r>
      <w:r>
        <w:rPr>
          <w:rFonts w:hint="eastAsia" w:ascii="仿宋_GB2312" w:hAnsi="仿宋_GB2312" w:eastAsia="仿宋_GB2312" w:cs="仿宋_GB2312"/>
          <w:sz w:val="32"/>
          <w:szCs w:val="32"/>
        </w:rPr>
        <w:t>社会各界的广泛共识，大气、硬气、锐气、和气、雅气“五气”连枝的城市气质支撑起了丰台市民的从容自信，为丰台各项事业蓬勃发展提供了充足的文化条件和精神支撑。</w:t>
      </w:r>
    </w:p>
    <w:p w14:paraId="4DFE405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p>
    <w:p w14:paraId="1B8ED59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小结：</w:t>
      </w:r>
    </w:p>
    <w:p w14:paraId="19A53FA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化兴则国兴，文化强则国强。丰台区坚定文化自信自强，打造“人文丰台”，为全国文化中心的建设注入一股新鲜的血液。新时代新征程上，我们要继续深入学习贯彻习近平文化思想，坚定文化自信，坚持“两个结合”，不断进行新的文化创造，切实担负起推动文化繁荣、建设文化强国、建设中华民族现代文明这一新的文化使命，为全国文化中心的建设、为全面建设社会主义现代化国家、全面推进中华民族伟大复兴贡献力量，使习近平文化思想持续在京华大地上绚烂绽放、开花结果！</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ACF2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A54BBDC">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A54BBDC">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4ZmY2Yjk0YjgxMjcyMTlmZThhYmMyMTZiYWExZjkifQ=="/>
  </w:docVars>
  <w:rsids>
    <w:rsidRoot w:val="003D148F"/>
    <w:rsid w:val="000036EF"/>
    <w:rsid w:val="00030C64"/>
    <w:rsid w:val="00035149"/>
    <w:rsid w:val="00045CD0"/>
    <w:rsid w:val="00076E3B"/>
    <w:rsid w:val="00094A7D"/>
    <w:rsid w:val="000A0712"/>
    <w:rsid w:val="000C0083"/>
    <w:rsid w:val="000C4FDE"/>
    <w:rsid w:val="000D17A2"/>
    <w:rsid w:val="000E5956"/>
    <w:rsid w:val="000E5C07"/>
    <w:rsid w:val="000E5E39"/>
    <w:rsid w:val="00103AE8"/>
    <w:rsid w:val="00104224"/>
    <w:rsid w:val="00104624"/>
    <w:rsid w:val="0013726D"/>
    <w:rsid w:val="00143A85"/>
    <w:rsid w:val="00147031"/>
    <w:rsid w:val="001623E3"/>
    <w:rsid w:val="001641E1"/>
    <w:rsid w:val="001765BF"/>
    <w:rsid w:val="0019668C"/>
    <w:rsid w:val="001A0CAE"/>
    <w:rsid w:val="001A3DC6"/>
    <w:rsid w:val="001A5AB7"/>
    <w:rsid w:val="001F65CA"/>
    <w:rsid w:val="001F7EC6"/>
    <w:rsid w:val="00211BFE"/>
    <w:rsid w:val="002136B2"/>
    <w:rsid w:val="00262673"/>
    <w:rsid w:val="002666BC"/>
    <w:rsid w:val="00270333"/>
    <w:rsid w:val="0027410D"/>
    <w:rsid w:val="00276969"/>
    <w:rsid w:val="002849DA"/>
    <w:rsid w:val="002851A9"/>
    <w:rsid w:val="002A039E"/>
    <w:rsid w:val="002D0283"/>
    <w:rsid w:val="002D5990"/>
    <w:rsid w:val="002E452E"/>
    <w:rsid w:val="002E6A3E"/>
    <w:rsid w:val="002F3BAB"/>
    <w:rsid w:val="002F6632"/>
    <w:rsid w:val="0033275D"/>
    <w:rsid w:val="00342BDD"/>
    <w:rsid w:val="00360EF7"/>
    <w:rsid w:val="00362829"/>
    <w:rsid w:val="00363ADC"/>
    <w:rsid w:val="00386B6E"/>
    <w:rsid w:val="003A306D"/>
    <w:rsid w:val="003B7BC7"/>
    <w:rsid w:val="003D148F"/>
    <w:rsid w:val="003D4B93"/>
    <w:rsid w:val="003D52A6"/>
    <w:rsid w:val="003D7F04"/>
    <w:rsid w:val="00403468"/>
    <w:rsid w:val="00407284"/>
    <w:rsid w:val="004102B7"/>
    <w:rsid w:val="004244D5"/>
    <w:rsid w:val="00427A7B"/>
    <w:rsid w:val="00436CEA"/>
    <w:rsid w:val="004626E1"/>
    <w:rsid w:val="0046386F"/>
    <w:rsid w:val="00464509"/>
    <w:rsid w:val="004A2BAE"/>
    <w:rsid w:val="004B0139"/>
    <w:rsid w:val="004E151A"/>
    <w:rsid w:val="004F3796"/>
    <w:rsid w:val="00503259"/>
    <w:rsid w:val="00504DF8"/>
    <w:rsid w:val="005115B9"/>
    <w:rsid w:val="005139B5"/>
    <w:rsid w:val="0052142B"/>
    <w:rsid w:val="0052259D"/>
    <w:rsid w:val="00531B6B"/>
    <w:rsid w:val="00532E09"/>
    <w:rsid w:val="0053534B"/>
    <w:rsid w:val="00541ED6"/>
    <w:rsid w:val="00563B87"/>
    <w:rsid w:val="00577995"/>
    <w:rsid w:val="005A45F7"/>
    <w:rsid w:val="005A4A60"/>
    <w:rsid w:val="005B436D"/>
    <w:rsid w:val="005D4951"/>
    <w:rsid w:val="005E092C"/>
    <w:rsid w:val="005E6F08"/>
    <w:rsid w:val="006021BB"/>
    <w:rsid w:val="00626C76"/>
    <w:rsid w:val="00634789"/>
    <w:rsid w:val="0064062F"/>
    <w:rsid w:val="006A02D9"/>
    <w:rsid w:val="006B1447"/>
    <w:rsid w:val="006B7965"/>
    <w:rsid w:val="006F2473"/>
    <w:rsid w:val="00702C7C"/>
    <w:rsid w:val="00703055"/>
    <w:rsid w:val="00703181"/>
    <w:rsid w:val="00706146"/>
    <w:rsid w:val="007112ED"/>
    <w:rsid w:val="00711FD7"/>
    <w:rsid w:val="007170F4"/>
    <w:rsid w:val="00720DB8"/>
    <w:rsid w:val="00723A9D"/>
    <w:rsid w:val="00726A08"/>
    <w:rsid w:val="00734EED"/>
    <w:rsid w:val="00735286"/>
    <w:rsid w:val="00773F59"/>
    <w:rsid w:val="00781F76"/>
    <w:rsid w:val="007C7E00"/>
    <w:rsid w:val="007D6BC6"/>
    <w:rsid w:val="007F6071"/>
    <w:rsid w:val="00801EBF"/>
    <w:rsid w:val="008612DE"/>
    <w:rsid w:val="008764E1"/>
    <w:rsid w:val="0088410F"/>
    <w:rsid w:val="00890084"/>
    <w:rsid w:val="008976F9"/>
    <w:rsid w:val="008A5410"/>
    <w:rsid w:val="008B176E"/>
    <w:rsid w:val="008B41A4"/>
    <w:rsid w:val="008C431A"/>
    <w:rsid w:val="008D11F6"/>
    <w:rsid w:val="008D213C"/>
    <w:rsid w:val="008E72D3"/>
    <w:rsid w:val="008F16A3"/>
    <w:rsid w:val="00902195"/>
    <w:rsid w:val="0091311A"/>
    <w:rsid w:val="0091469D"/>
    <w:rsid w:val="00921E86"/>
    <w:rsid w:val="0092791C"/>
    <w:rsid w:val="009419FC"/>
    <w:rsid w:val="00946072"/>
    <w:rsid w:val="00964B6A"/>
    <w:rsid w:val="00967EF3"/>
    <w:rsid w:val="00974022"/>
    <w:rsid w:val="009808BF"/>
    <w:rsid w:val="009870A3"/>
    <w:rsid w:val="009D10BC"/>
    <w:rsid w:val="009E6BFD"/>
    <w:rsid w:val="009F3374"/>
    <w:rsid w:val="00A04112"/>
    <w:rsid w:val="00A05C73"/>
    <w:rsid w:val="00A30288"/>
    <w:rsid w:val="00A324A8"/>
    <w:rsid w:val="00A461A2"/>
    <w:rsid w:val="00A53297"/>
    <w:rsid w:val="00A54014"/>
    <w:rsid w:val="00A57E71"/>
    <w:rsid w:val="00A84E08"/>
    <w:rsid w:val="00A95CE4"/>
    <w:rsid w:val="00AA344A"/>
    <w:rsid w:val="00AC5B91"/>
    <w:rsid w:val="00AC728A"/>
    <w:rsid w:val="00B20B3A"/>
    <w:rsid w:val="00B21927"/>
    <w:rsid w:val="00B23FCC"/>
    <w:rsid w:val="00B275DD"/>
    <w:rsid w:val="00B27F42"/>
    <w:rsid w:val="00B3738B"/>
    <w:rsid w:val="00B54DD6"/>
    <w:rsid w:val="00B90B80"/>
    <w:rsid w:val="00B93D35"/>
    <w:rsid w:val="00B94A1E"/>
    <w:rsid w:val="00B94C35"/>
    <w:rsid w:val="00BA2FC6"/>
    <w:rsid w:val="00BB78EC"/>
    <w:rsid w:val="00BC3D19"/>
    <w:rsid w:val="00BD08F0"/>
    <w:rsid w:val="00BE0E05"/>
    <w:rsid w:val="00C11096"/>
    <w:rsid w:val="00C13FDD"/>
    <w:rsid w:val="00C14A45"/>
    <w:rsid w:val="00C22D85"/>
    <w:rsid w:val="00C3063F"/>
    <w:rsid w:val="00C3130C"/>
    <w:rsid w:val="00C45DD8"/>
    <w:rsid w:val="00C5609A"/>
    <w:rsid w:val="00C67003"/>
    <w:rsid w:val="00C706C9"/>
    <w:rsid w:val="00C80B5E"/>
    <w:rsid w:val="00CD7525"/>
    <w:rsid w:val="00CF7BEB"/>
    <w:rsid w:val="00D038E9"/>
    <w:rsid w:val="00D10988"/>
    <w:rsid w:val="00D174DA"/>
    <w:rsid w:val="00D21977"/>
    <w:rsid w:val="00D322E7"/>
    <w:rsid w:val="00D42513"/>
    <w:rsid w:val="00D50380"/>
    <w:rsid w:val="00D51C49"/>
    <w:rsid w:val="00D5337E"/>
    <w:rsid w:val="00D577AB"/>
    <w:rsid w:val="00D72711"/>
    <w:rsid w:val="00D738CB"/>
    <w:rsid w:val="00DA354D"/>
    <w:rsid w:val="00DB144C"/>
    <w:rsid w:val="00DB3BAF"/>
    <w:rsid w:val="00DD097F"/>
    <w:rsid w:val="00DD5140"/>
    <w:rsid w:val="00E05F28"/>
    <w:rsid w:val="00E17618"/>
    <w:rsid w:val="00E20AC7"/>
    <w:rsid w:val="00E44D3E"/>
    <w:rsid w:val="00E51786"/>
    <w:rsid w:val="00E61FBD"/>
    <w:rsid w:val="00E66E56"/>
    <w:rsid w:val="00E71D78"/>
    <w:rsid w:val="00EF67D8"/>
    <w:rsid w:val="00F00E06"/>
    <w:rsid w:val="00F00FA5"/>
    <w:rsid w:val="00F04C57"/>
    <w:rsid w:val="00F10FBB"/>
    <w:rsid w:val="00F52D2E"/>
    <w:rsid w:val="00F55A12"/>
    <w:rsid w:val="00F63A18"/>
    <w:rsid w:val="00F72F98"/>
    <w:rsid w:val="00F802E1"/>
    <w:rsid w:val="00F87A86"/>
    <w:rsid w:val="00F91B3E"/>
    <w:rsid w:val="00FB254A"/>
    <w:rsid w:val="00FB380F"/>
    <w:rsid w:val="00FD2D3B"/>
    <w:rsid w:val="00FD762A"/>
    <w:rsid w:val="00FE0A52"/>
    <w:rsid w:val="0BF85F40"/>
    <w:rsid w:val="10593038"/>
    <w:rsid w:val="109E5D01"/>
    <w:rsid w:val="13F00108"/>
    <w:rsid w:val="15783F61"/>
    <w:rsid w:val="18586850"/>
    <w:rsid w:val="1E782E93"/>
    <w:rsid w:val="22566178"/>
    <w:rsid w:val="23363F21"/>
    <w:rsid w:val="27E700DE"/>
    <w:rsid w:val="30777270"/>
    <w:rsid w:val="31412FB9"/>
    <w:rsid w:val="33B95A18"/>
    <w:rsid w:val="34B630ED"/>
    <w:rsid w:val="358F6C5C"/>
    <w:rsid w:val="37215DAE"/>
    <w:rsid w:val="3AB92BA6"/>
    <w:rsid w:val="3BB015E4"/>
    <w:rsid w:val="3D3D401B"/>
    <w:rsid w:val="3FD95BFF"/>
    <w:rsid w:val="439A7EB6"/>
    <w:rsid w:val="45F91CA4"/>
    <w:rsid w:val="471E5057"/>
    <w:rsid w:val="47D83D33"/>
    <w:rsid w:val="4B4B11F4"/>
    <w:rsid w:val="4C782583"/>
    <w:rsid w:val="4F685275"/>
    <w:rsid w:val="54DC4C6B"/>
    <w:rsid w:val="556E7480"/>
    <w:rsid w:val="55733821"/>
    <w:rsid w:val="55BA1450"/>
    <w:rsid w:val="653C4C91"/>
    <w:rsid w:val="6B2536D7"/>
    <w:rsid w:val="6FF670D1"/>
    <w:rsid w:val="718260E6"/>
    <w:rsid w:val="76B37ACA"/>
    <w:rsid w:val="7A570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next w:val="1"/>
    <w:link w:val="9"/>
    <w:unhideWhenUsed/>
    <w:uiPriority w:val="99"/>
    <w:pPr>
      <w:tabs>
        <w:tab w:val="center" w:pos="4153"/>
        <w:tab w:val="right" w:pos="8306"/>
      </w:tabs>
      <w:snapToGrid w:val="0"/>
      <w:jc w:val="left"/>
    </w:pPr>
    <w:rPr>
      <w:sz w:val="18"/>
      <w:szCs w:val="18"/>
    </w:rPr>
  </w:style>
  <w:style w:type="paragraph" w:styleId="3">
    <w:name w:val="Body Text"/>
    <w:basedOn w:val="1"/>
    <w:next w:val="1"/>
    <w:qFormat/>
    <w:uiPriority w:val="0"/>
    <w:pPr>
      <w:spacing w:after="120"/>
    </w:pPr>
  </w:style>
  <w:style w:type="paragraph" w:styleId="4">
    <w:name w:val="header"/>
    <w:basedOn w:val="1"/>
    <w:link w:val="8"/>
    <w:unhideWhenUsed/>
    <w:qFormat/>
    <w:uiPriority w:val="99"/>
    <w:pP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2"/>
    <w:qFormat/>
    <w:uiPriority w:val="99"/>
    <w:rPr>
      <w:sz w:val="18"/>
      <w:szCs w:val="18"/>
    </w:rPr>
  </w:style>
  <w:style w:type="paragraph" w:styleId="1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8837</Words>
  <Characters>8937</Characters>
  <Lines>63</Lines>
  <Paragraphs>17</Paragraphs>
  <TotalTime>0</TotalTime>
  <ScaleCrop>false</ScaleCrop>
  <LinksUpToDate>false</LinksUpToDate>
  <CharactersWithSpaces>8945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2024-10-09T00:44:00Z</dcterms:created>
  <dc:creator>fang wang</dc:creator>
  <cp:lastModifiedBy>秀桑</cp:lastModifiedBy>
  <dcterms:modified xsi:type="dcterms:W3CDTF">2024-11-18T10:48:37Z</dcterms:modified>
  <cp:revision>212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FC8E0378DA8C480A89EB0553A4CC5AB7_12</vt:lpwstr>
  </property>
</Properties>
</file>